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64" w:rsidRPr="009A615F" w:rsidRDefault="00AF5C64" w:rsidP="009A615F">
      <w:pPr>
        <w:pStyle w:val="KeinLeerraum"/>
        <w:rPr>
          <w:rFonts w:cs="Arial"/>
          <w:b/>
          <w:sz w:val="28"/>
          <w:szCs w:val="28"/>
        </w:rPr>
      </w:pPr>
    </w:p>
    <w:p w:rsidR="009A615F" w:rsidRDefault="001B2279" w:rsidP="0023651B">
      <w:pPr>
        <w:pStyle w:val="KeinLeerraum"/>
        <w:jc w:val="center"/>
        <w:rPr>
          <w:rFonts w:cs="Arial"/>
          <w:b/>
          <w:sz w:val="24"/>
          <w:szCs w:val="24"/>
        </w:rPr>
      </w:pPr>
      <w:r w:rsidRPr="009A615F">
        <w:rPr>
          <w:rFonts w:cs="Arial"/>
          <w:b/>
          <w:sz w:val="28"/>
          <w:szCs w:val="28"/>
        </w:rPr>
        <w:t>P</w:t>
      </w:r>
      <w:r w:rsidR="00933302" w:rsidRPr="009A615F">
        <w:rPr>
          <w:rFonts w:cs="Arial"/>
          <w:b/>
          <w:sz w:val="28"/>
          <w:szCs w:val="28"/>
        </w:rPr>
        <w:t>ersonenbezogene Förderung</w:t>
      </w:r>
    </w:p>
    <w:p w:rsidR="009A615F" w:rsidRDefault="009A615F" w:rsidP="0023651B">
      <w:pPr>
        <w:pStyle w:val="KeinLeerraum"/>
        <w:jc w:val="center"/>
        <w:rPr>
          <w:rFonts w:cs="Arial"/>
          <w:b/>
          <w:sz w:val="24"/>
          <w:szCs w:val="24"/>
        </w:rPr>
      </w:pPr>
      <w:r w:rsidRPr="00D53FE1">
        <w:rPr>
          <w:rFonts w:cs="Arial"/>
          <w:b/>
          <w:sz w:val="24"/>
          <w:szCs w:val="24"/>
        </w:rPr>
        <w:t>Bildungs</w:t>
      </w:r>
      <w:r>
        <w:rPr>
          <w:rFonts w:cs="Arial"/>
          <w:b/>
          <w:sz w:val="24"/>
          <w:szCs w:val="24"/>
        </w:rPr>
        <w:t>maßnahmen, erlebnispädagogische</w:t>
      </w:r>
      <w:r w:rsidRPr="00D53FE1">
        <w:rPr>
          <w:rFonts w:cs="Arial"/>
          <w:b/>
          <w:sz w:val="24"/>
          <w:szCs w:val="24"/>
        </w:rPr>
        <w:t xml:space="preserve"> Maßnahmen, in</w:t>
      </w:r>
      <w:r>
        <w:rPr>
          <w:rFonts w:cs="Arial"/>
          <w:b/>
          <w:sz w:val="24"/>
          <w:szCs w:val="24"/>
        </w:rPr>
        <w:t>ternationale Jugendbegegnungen</w:t>
      </w:r>
      <w:r w:rsidR="00933302" w:rsidRPr="00C46763">
        <w:rPr>
          <w:rFonts w:cs="Arial"/>
          <w:b/>
          <w:sz w:val="24"/>
          <w:szCs w:val="24"/>
        </w:rPr>
        <w:t xml:space="preserve"> </w:t>
      </w:r>
    </w:p>
    <w:p w:rsidR="0023651B" w:rsidRDefault="0023651B" w:rsidP="0023651B">
      <w:pPr>
        <w:pStyle w:val="KeinLeerraum"/>
        <w:jc w:val="center"/>
        <w:rPr>
          <w:rFonts w:cs="Arial"/>
          <w:b/>
          <w:sz w:val="24"/>
          <w:szCs w:val="24"/>
        </w:rPr>
      </w:pPr>
      <w:r w:rsidRPr="00C46763">
        <w:rPr>
          <w:rFonts w:cs="Arial"/>
          <w:b/>
          <w:sz w:val="24"/>
          <w:szCs w:val="24"/>
        </w:rPr>
        <w:t>bei Bedürftigkeit</w:t>
      </w:r>
      <w:r w:rsidR="00D4632F">
        <w:rPr>
          <w:rFonts w:cs="Arial"/>
          <w:b/>
          <w:sz w:val="24"/>
          <w:szCs w:val="24"/>
        </w:rPr>
        <w:t xml:space="preserve"> des Teilnehmenden</w:t>
      </w:r>
      <w:r w:rsidR="009A615F">
        <w:rPr>
          <w:rFonts w:cs="Arial"/>
          <w:b/>
          <w:sz w:val="24"/>
          <w:szCs w:val="24"/>
        </w:rPr>
        <w:t xml:space="preserve"> oder</w:t>
      </w:r>
    </w:p>
    <w:p w:rsidR="00D4632F" w:rsidRPr="00D53FE1" w:rsidRDefault="009A615F" w:rsidP="0023651B">
      <w:pPr>
        <w:pStyle w:val="KeinLeerraum"/>
        <w:jc w:val="center"/>
        <w:rPr>
          <w:rFonts w:cs="Arial"/>
          <w:b/>
          <w:sz w:val="24"/>
          <w:szCs w:val="24"/>
        </w:rPr>
      </w:pPr>
      <w:r>
        <w:rPr>
          <w:rFonts w:cs="Arial"/>
          <w:b/>
          <w:sz w:val="24"/>
          <w:szCs w:val="24"/>
        </w:rPr>
        <w:t xml:space="preserve">bei </w:t>
      </w:r>
      <w:r w:rsidR="00E60CBA" w:rsidRPr="00D53FE1">
        <w:rPr>
          <w:rFonts w:cs="Arial"/>
          <w:b/>
          <w:sz w:val="24"/>
          <w:szCs w:val="24"/>
        </w:rPr>
        <w:t>Teilnahme mehrerer junger Menschen aus einer Familie</w:t>
      </w:r>
      <w:r>
        <w:rPr>
          <w:rFonts w:cs="Arial"/>
          <w:b/>
          <w:sz w:val="24"/>
          <w:szCs w:val="24"/>
        </w:rPr>
        <w:t xml:space="preserve"> </w:t>
      </w:r>
    </w:p>
    <w:p w:rsidR="00E60CBA" w:rsidRPr="00D53FE1" w:rsidRDefault="00E60CBA" w:rsidP="0023651B">
      <w:pPr>
        <w:pStyle w:val="KeinLeerraum"/>
        <w:jc w:val="center"/>
        <w:rPr>
          <w:rFonts w:cs="Arial"/>
          <w:b/>
          <w:sz w:val="24"/>
          <w:szCs w:val="24"/>
        </w:rPr>
      </w:pPr>
    </w:p>
    <w:p w:rsidR="00E60CBA" w:rsidRPr="00D53FE1" w:rsidRDefault="00E60CBA" w:rsidP="009A615F">
      <w:pPr>
        <w:pStyle w:val="KeinLeerraum"/>
        <w:jc w:val="center"/>
        <w:rPr>
          <w:rFonts w:cs="Arial"/>
          <w:b/>
        </w:rPr>
      </w:pPr>
      <w:r w:rsidRPr="00D53FE1">
        <w:rPr>
          <w:rFonts w:cs="Arial"/>
          <w:b/>
        </w:rPr>
        <w:t>gemäß Nr. 3.2.5 der Verwaltungsvorschrift zur Umsetzung der Förderrichtlinie Jugendhilfe</w:t>
      </w:r>
    </w:p>
    <w:p w:rsidR="001B2279" w:rsidRDefault="00E60CBA" w:rsidP="005A1650">
      <w:pPr>
        <w:pStyle w:val="KeinLeerraum"/>
        <w:jc w:val="center"/>
        <w:rPr>
          <w:rFonts w:cs="Arial"/>
          <w:b/>
        </w:rPr>
      </w:pPr>
      <w:r w:rsidRPr="00D53FE1">
        <w:rPr>
          <w:rFonts w:cs="Arial"/>
          <w:b/>
        </w:rPr>
        <w:t>(VwV Jugendhilfe)</w:t>
      </w:r>
    </w:p>
    <w:p w:rsidR="001B2279" w:rsidRPr="00ED49F8" w:rsidRDefault="001B2279" w:rsidP="001B2279">
      <w:pPr>
        <w:pStyle w:val="KeinLeerraum"/>
        <w:jc w:val="center"/>
        <w:rPr>
          <w:rFonts w:cs="Arial"/>
          <w:b/>
        </w:rPr>
      </w:pPr>
    </w:p>
    <w:p w:rsidR="00053365" w:rsidRDefault="00053365" w:rsidP="009B59ED">
      <w:pPr>
        <w:pStyle w:val="Titel"/>
        <w:rPr>
          <w:rFonts w:asciiTheme="minorHAnsi" w:hAnsiTheme="minorHAnsi" w:cs="Arial"/>
          <w:b/>
          <w:color w:val="auto"/>
          <w:sz w:val="22"/>
          <w:szCs w:val="22"/>
        </w:rPr>
      </w:pPr>
    </w:p>
    <w:p w:rsidR="009B59ED" w:rsidRPr="009B59ED" w:rsidRDefault="007A5CEC" w:rsidP="009B59ED">
      <w:pPr>
        <w:pStyle w:val="Titel"/>
        <w:rPr>
          <w:rFonts w:asciiTheme="minorHAnsi" w:hAnsiTheme="minorHAnsi" w:cs="Arial"/>
          <w:b/>
          <w:color w:val="auto"/>
          <w:sz w:val="22"/>
          <w:szCs w:val="22"/>
        </w:rPr>
      </w:pPr>
      <w:r w:rsidRPr="009B59ED">
        <w:rPr>
          <w:rFonts w:asciiTheme="minorHAnsi" w:hAnsiTheme="minorHAnsi" w:cs="Arial"/>
          <w:b/>
          <w:color w:val="auto"/>
          <w:sz w:val="22"/>
          <w:szCs w:val="22"/>
        </w:rPr>
        <w:t>Antrags- und Bewilligungsbehörde</w:t>
      </w:r>
    </w:p>
    <w:p w:rsidR="009B59ED" w:rsidRDefault="009B59ED" w:rsidP="00D4632F">
      <w:pPr>
        <w:pStyle w:val="Titel"/>
        <w:pBdr>
          <w:bottom w:val="none" w:sz="0" w:space="0" w:color="auto"/>
        </w:pBdr>
        <w:rPr>
          <w:rFonts w:asciiTheme="minorHAnsi" w:eastAsiaTheme="minorHAnsi" w:hAnsiTheme="minorHAnsi" w:cs="Arial"/>
          <w:color w:val="auto"/>
          <w:spacing w:val="0"/>
          <w:kern w:val="0"/>
          <w:sz w:val="22"/>
          <w:szCs w:val="22"/>
        </w:rPr>
      </w:pPr>
    </w:p>
    <w:p w:rsidR="009B59ED" w:rsidRDefault="007A5CEC" w:rsidP="00D4632F">
      <w:pPr>
        <w:pStyle w:val="Titel"/>
        <w:pBdr>
          <w:bottom w:val="none" w:sz="0" w:space="0" w:color="auto"/>
        </w:pBdr>
        <w:rPr>
          <w:rFonts w:asciiTheme="minorHAnsi" w:eastAsiaTheme="minorHAnsi" w:hAnsiTheme="minorHAnsi" w:cs="Arial"/>
          <w:color w:val="auto"/>
          <w:spacing w:val="0"/>
          <w:kern w:val="0"/>
          <w:sz w:val="22"/>
          <w:szCs w:val="22"/>
        </w:rPr>
      </w:pPr>
      <w:r w:rsidRPr="00ED49F8">
        <w:rPr>
          <w:rFonts w:asciiTheme="minorHAnsi" w:eastAsiaTheme="minorHAnsi" w:hAnsiTheme="minorHAnsi" w:cs="Arial"/>
          <w:color w:val="auto"/>
          <w:spacing w:val="0"/>
          <w:kern w:val="0"/>
          <w:sz w:val="22"/>
          <w:szCs w:val="22"/>
        </w:rPr>
        <w:t>Landeshauptstadt Dresden, Jugendamt, Abteilung Kinder-, Jugend- und Familienförd</w:t>
      </w:r>
      <w:r w:rsidR="00F91368" w:rsidRPr="00ED49F8">
        <w:rPr>
          <w:rFonts w:asciiTheme="minorHAnsi" w:eastAsiaTheme="minorHAnsi" w:hAnsiTheme="minorHAnsi" w:cs="Arial"/>
          <w:color w:val="auto"/>
          <w:spacing w:val="0"/>
          <w:kern w:val="0"/>
          <w:sz w:val="22"/>
          <w:szCs w:val="22"/>
        </w:rPr>
        <w:t>e</w:t>
      </w:r>
      <w:r w:rsidR="009B59ED">
        <w:rPr>
          <w:rFonts w:asciiTheme="minorHAnsi" w:eastAsiaTheme="minorHAnsi" w:hAnsiTheme="minorHAnsi" w:cs="Arial"/>
          <w:color w:val="auto"/>
          <w:spacing w:val="0"/>
          <w:kern w:val="0"/>
          <w:sz w:val="22"/>
          <w:szCs w:val="22"/>
        </w:rPr>
        <w:t>rung</w:t>
      </w:r>
    </w:p>
    <w:p w:rsidR="009B59ED" w:rsidRDefault="009B59ED" w:rsidP="00D4632F">
      <w:pPr>
        <w:pStyle w:val="Titel"/>
        <w:pBdr>
          <w:bottom w:val="none" w:sz="0" w:space="0" w:color="auto"/>
        </w:pBdr>
        <w:rPr>
          <w:rFonts w:asciiTheme="minorHAnsi" w:eastAsiaTheme="minorHAnsi" w:hAnsiTheme="minorHAnsi" w:cs="Arial"/>
          <w:color w:val="auto"/>
          <w:spacing w:val="0"/>
          <w:kern w:val="0"/>
          <w:sz w:val="22"/>
          <w:szCs w:val="22"/>
        </w:rPr>
      </w:pPr>
      <w:r>
        <w:rPr>
          <w:rFonts w:asciiTheme="minorHAnsi" w:eastAsiaTheme="minorHAnsi" w:hAnsiTheme="minorHAnsi" w:cs="Arial"/>
          <w:color w:val="auto"/>
          <w:spacing w:val="0"/>
          <w:kern w:val="0"/>
          <w:sz w:val="22"/>
          <w:szCs w:val="22"/>
        </w:rPr>
        <w:t>Zuständig: Sachgebie</w:t>
      </w:r>
      <w:r w:rsidR="00C16D6C">
        <w:rPr>
          <w:rFonts w:asciiTheme="minorHAnsi" w:eastAsiaTheme="minorHAnsi" w:hAnsiTheme="minorHAnsi" w:cs="Arial"/>
          <w:color w:val="auto"/>
          <w:spacing w:val="0"/>
          <w:kern w:val="0"/>
          <w:sz w:val="22"/>
          <w:szCs w:val="22"/>
        </w:rPr>
        <w:t xml:space="preserve">t Zuschusswesen. Tel. 4 88 47 </w:t>
      </w:r>
      <w:r w:rsidR="005E36BF">
        <w:rPr>
          <w:rFonts w:asciiTheme="minorHAnsi" w:eastAsiaTheme="minorHAnsi" w:hAnsiTheme="minorHAnsi" w:cs="Arial"/>
          <w:color w:val="auto"/>
          <w:spacing w:val="0"/>
          <w:kern w:val="0"/>
          <w:sz w:val="22"/>
          <w:szCs w:val="22"/>
        </w:rPr>
        <w:t>18</w:t>
      </w:r>
      <w:r>
        <w:rPr>
          <w:rFonts w:asciiTheme="minorHAnsi" w:eastAsiaTheme="minorHAnsi" w:hAnsiTheme="minorHAnsi" w:cs="Arial"/>
          <w:color w:val="auto"/>
          <w:spacing w:val="0"/>
          <w:kern w:val="0"/>
          <w:sz w:val="22"/>
          <w:szCs w:val="22"/>
        </w:rPr>
        <w:t xml:space="preserve">, E-Mail: </w:t>
      </w:r>
      <w:r w:rsidR="005E36BF">
        <w:rPr>
          <w:rFonts w:asciiTheme="minorHAnsi" w:eastAsiaTheme="minorHAnsi" w:hAnsiTheme="minorHAnsi" w:cs="Arial"/>
          <w:color w:val="auto"/>
          <w:spacing w:val="0"/>
          <w:kern w:val="0"/>
          <w:sz w:val="22"/>
          <w:szCs w:val="22"/>
        </w:rPr>
        <w:t>c</w:t>
      </w:r>
      <w:r w:rsidR="00791A1C">
        <w:rPr>
          <w:rFonts w:asciiTheme="minorHAnsi" w:eastAsiaTheme="minorHAnsi" w:hAnsiTheme="minorHAnsi" w:cs="Arial"/>
          <w:color w:val="auto"/>
          <w:spacing w:val="0"/>
          <w:kern w:val="0"/>
          <w:sz w:val="22"/>
          <w:szCs w:val="22"/>
        </w:rPr>
        <w:t>keilholz</w:t>
      </w:r>
      <w:bookmarkStart w:id="0" w:name="_GoBack"/>
      <w:bookmarkEnd w:id="0"/>
      <w:r w:rsidRPr="009B59ED">
        <w:rPr>
          <w:rFonts w:asciiTheme="minorHAnsi" w:eastAsiaTheme="minorHAnsi" w:hAnsiTheme="minorHAnsi" w:cs="Arial"/>
          <w:color w:val="auto"/>
          <w:spacing w:val="0"/>
          <w:kern w:val="0"/>
          <w:sz w:val="22"/>
          <w:szCs w:val="22"/>
        </w:rPr>
        <w:t>@dresden.de</w:t>
      </w:r>
    </w:p>
    <w:p w:rsidR="00AF5C64" w:rsidRDefault="009B59ED" w:rsidP="00D4632F">
      <w:pPr>
        <w:pStyle w:val="Titel"/>
        <w:pBdr>
          <w:bottom w:val="none" w:sz="0" w:space="0" w:color="auto"/>
        </w:pBdr>
        <w:rPr>
          <w:rFonts w:asciiTheme="minorHAnsi" w:eastAsiaTheme="minorHAnsi" w:hAnsiTheme="minorHAnsi" w:cs="Arial"/>
          <w:color w:val="auto"/>
          <w:spacing w:val="0"/>
          <w:kern w:val="0"/>
          <w:sz w:val="22"/>
          <w:szCs w:val="22"/>
        </w:rPr>
      </w:pPr>
      <w:r>
        <w:rPr>
          <w:rFonts w:asciiTheme="minorHAnsi" w:eastAsiaTheme="minorHAnsi" w:hAnsiTheme="minorHAnsi" w:cs="Arial"/>
          <w:color w:val="auto"/>
          <w:spacing w:val="0"/>
          <w:kern w:val="0"/>
          <w:sz w:val="22"/>
          <w:szCs w:val="22"/>
        </w:rPr>
        <w:t>Sitz: Enderstraße 59</w:t>
      </w:r>
      <w:r w:rsidR="00AF5C64">
        <w:rPr>
          <w:rFonts w:asciiTheme="minorHAnsi" w:eastAsiaTheme="minorHAnsi" w:hAnsiTheme="minorHAnsi" w:cs="Arial"/>
          <w:color w:val="auto"/>
          <w:spacing w:val="0"/>
          <w:kern w:val="0"/>
          <w:sz w:val="22"/>
          <w:szCs w:val="22"/>
        </w:rPr>
        <w:t xml:space="preserve">, 01277 Dresden </w:t>
      </w:r>
      <w:r>
        <w:rPr>
          <w:rFonts w:asciiTheme="minorHAnsi" w:eastAsiaTheme="minorHAnsi" w:hAnsiTheme="minorHAnsi" w:cs="Arial"/>
          <w:color w:val="auto"/>
          <w:spacing w:val="0"/>
          <w:kern w:val="0"/>
          <w:sz w:val="22"/>
          <w:szCs w:val="22"/>
        </w:rPr>
        <w:t>(Seidnitz-Center)</w:t>
      </w:r>
      <w:r w:rsidR="00AF5C64">
        <w:rPr>
          <w:rFonts w:asciiTheme="minorHAnsi" w:eastAsiaTheme="minorHAnsi" w:hAnsiTheme="minorHAnsi" w:cs="Arial"/>
          <w:color w:val="auto"/>
          <w:spacing w:val="0"/>
          <w:kern w:val="0"/>
          <w:sz w:val="22"/>
          <w:szCs w:val="22"/>
        </w:rPr>
        <w:t xml:space="preserve">, Haus C3, </w:t>
      </w:r>
      <w:r w:rsidR="00C16D6C">
        <w:rPr>
          <w:rFonts w:asciiTheme="minorHAnsi" w:eastAsiaTheme="minorHAnsi" w:hAnsiTheme="minorHAnsi" w:cs="Arial"/>
          <w:color w:val="auto"/>
          <w:spacing w:val="0"/>
          <w:kern w:val="0"/>
          <w:sz w:val="22"/>
          <w:szCs w:val="22"/>
        </w:rPr>
        <w:t>OG, Zi. 2/5</w:t>
      </w:r>
      <w:r w:rsidR="005E36BF">
        <w:rPr>
          <w:rFonts w:asciiTheme="minorHAnsi" w:eastAsiaTheme="minorHAnsi" w:hAnsiTheme="minorHAnsi" w:cs="Arial"/>
          <w:color w:val="auto"/>
          <w:spacing w:val="0"/>
          <w:kern w:val="0"/>
          <w:sz w:val="22"/>
          <w:szCs w:val="22"/>
        </w:rPr>
        <w:t>6</w:t>
      </w:r>
      <w:r w:rsidR="00D53FE1">
        <w:rPr>
          <w:rFonts w:asciiTheme="minorHAnsi" w:eastAsiaTheme="minorHAnsi" w:hAnsiTheme="minorHAnsi" w:cs="Arial"/>
          <w:color w:val="auto"/>
          <w:spacing w:val="0"/>
          <w:kern w:val="0"/>
          <w:sz w:val="22"/>
          <w:szCs w:val="22"/>
        </w:rPr>
        <w:t xml:space="preserve">, </w:t>
      </w:r>
    </w:p>
    <w:p w:rsidR="007A5CEC" w:rsidRPr="00ED49F8" w:rsidRDefault="00F91368" w:rsidP="00D4632F">
      <w:pPr>
        <w:pStyle w:val="Titel"/>
        <w:pBdr>
          <w:bottom w:val="none" w:sz="0" w:space="0" w:color="auto"/>
        </w:pBdr>
        <w:rPr>
          <w:rFonts w:asciiTheme="minorHAnsi" w:eastAsiaTheme="minorHAnsi" w:hAnsiTheme="minorHAnsi" w:cs="Arial"/>
          <w:color w:val="auto"/>
          <w:spacing w:val="0"/>
          <w:kern w:val="0"/>
          <w:sz w:val="22"/>
          <w:szCs w:val="22"/>
        </w:rPr>
      </w:pPr>
      <w:r w:rsidRPr="00ED49F8">
        <w:rPr>
          <w:rFonts w:asciiTheme="minorHAnsi" w:eastAsiaTheme="minorHAnsi" w:hAnsiTheme="minorHAnsi" w:cs="Arial"/>
          <w:color w:val="auto"/>
          <w:spacing w:val="0"/>
          <w:kern w:val="0"/>
          <w:sz w:val="22"/>
          <w:szCs w:val="22"/>
        </w:rPr>
        <w:t>Postanschrift: Postfach 120020, 01001 Dresden</w:t>
      </w:r>
    </w:p>
    <w:p w:rsidR="007A5CEC" w:rsidRPr="00ED49F8" w:rsidRDefault="007A5CEC" w:rsidP="00D4632F">
      <w:pPr>
        <w:pStyle w:val="Titel"/>
        <w:pBdr>
          <w:bottom w:val="none" w:sz="0" w:space="0" w:color="auto"/>
        </w:pBdr>
        <w:rPr>
          <w:rFonts w:asciiTheme="minorHAnsi" w:hAnsiTheme="minorHAnsi" w:cs="Arial"/>
          <w:b/>
          <w:color w:val="auto"/>
          <w:sz w:val="22"/>
          <w:szCs w:val="22"/>
        </w:rPr>
      </w:pPr>
    </w:p>
    <w:p w:rsidR="00933302" w:rsidRPr="00ED49F8" w:rsidRDefault="00933302" w:rsidP="0023651B">
      <w:pPr>
        <w:pStyle w:val="Titel"/>
        <w:rPr>
          <w:rFonts w:asciiTheme="minorHAnsi" w:hAnsiTheme="minorHAnsi" w:cs="Arial"/>
          <w:b/>
          <w:color w:val="auto"/>
          <w:sz w:val="22"/>
          <w:szCs w:val="22"/>
        </w:rPr>
      </w:pPr>
      <w:r w:rsidRPr="00ED49F8">
        <w:rPr>
          <w:rFonts w:asciiTheme="minorHAnsi" w:hAnsiTheme="minorHAnsi" w:cs="Arial"/>
          <w:b/>
          <w:color w:val="auto"/>
          <w:sz w:val="22"/>
          <w:szCs w:val="22"/>
        </w:rPr>
        <w:t>Zuwendungs</w:t>
      </w:r>
      <w:r w:rsidR="00753E88">
        <w:rPr>
          <w:rFonts w:asciiTheme="minorHAnsi" w:hAnsiTheme="minorHAnsi" w:cs="Arial"/>
          <w:b/>
          <w:color w:val="auto"/>
          <w:sz w:val="22"/>
          <w:szCs w:val="22"/>
        </w:rPr>
        <w:t>regelungen</w:t>
      </w:r>
    </w:p>
    <w:p w:rsidR="009B59ED" w:rsidRDefault="00D53FE1" w:rsidP="009B59ED">
      <w:pPr>
        <w:pStyle w:val="KeinLeerraum"/>
        <w:rPr>
          <w:rFonts w:cs="Arial"/>
        </w:rPr>
      </w:pPr>
      <w:r>
        <w:rPr>
          <w:rFonts w:cs="Arial"/>
        </w:rPr>
        <w:t xml:space="preserve">Die auf der Grundlage der Nr. 2 VwV Jugendhilfe geförderten Träger der freien Jugendhilfe können zusätzlich eine personenbezogene Förderung </w:t>
      </w:r>
      <w:r w:rsidR="000312C2">
        <w:rPr>
          <w:rFonts w:cs="Arial"/>
        </w:rPr>
        <w:t>i</w:t>
      </w:r>
      <w:r w:rsidR="009B59ED">
        <w:rPr>
          <w:rFonts w:cs="Arial"/>
        </w:rPr>
        <w:t>m Rahmen der vom Jugendamt Dresden geförderten Bildungsmaßnahmen, erlebnispädagogischen Maßnah</w:t>
      </w:r>
      <w:r w:rsidR="000312C2">
        <w:rPr>
          <w:rFonts w:cs="Arial"/>
        </w:rPr>
        <w:t>men,</w:t>
      </w:r>
      <w:r w:rsidR="009B59ED">
        <w:rPr>
          <w:rFonts w:cs="Arial"/>
        </w:rPr>
        <w:t xml:space="preserve"> internationalen Jugendbegegnungen </w:t>
      </w:r>
      <w:r>
        <w:rPr>
          <w:rFonts w:cs="Arial"/>
        </w:rPr>
        <w:t>erhalten</w:t>
      </w:r>
      <w:r w:rsidR="000312C2">
        <w:rPr>
          <w:rFonts w:cs="Arial"/>
        </w:rPr>
        <w:t xml:space="preserve"> </w:t>
      </w:r>
      <w:r w:rsidR="009B59ED">
        <w:rPr>
          <w:rFonts w:cs="Arial"/>
        </w:rPr>
        <w:t xml:space="preserve">bei Bedürftigkeit des </w:t>
      </w:r>
      <w:r>
        <w:rPr>
          <w:rFonts w:cs="Arial"/>
        </w:rPr>
        <w:t>teilnehmenden</w:t>
      </w:r>
      <w:r w:rsidR="009B59ED">
        <w:rPr>
          <w:rFonts w:cs="Arial"/>
        </w:rPr>
        <w:t xml:space="preserve"> jungen Menschen </w:t>
      </w:r>
      <w:r w:rsidR="00147E62">
        <w:rPr>
          <w:rFonts w:cs="Arial"/>
        </w:rPr>
        <w:t xml:space="preserve">aus Dresden </w:t>
      </w:r>
      <w:r w:rsidR="000312C2">
        <w:rPr>
          <w:rFonts w:cs="Arial"/>
        </w:rPr>
        <w:t>oder bei Teilnah</w:t>
      </w:r>
      <w:r w:rsidR="00147E62">
        <w:rPr>
          <w:rFonts w:cs="Arial"/>
        </w:rPr>
        <w:t xml:space="preserve">me mehrerer junger Menschen </w:t>
      </w:r>
      <w:r w:rsidR="000312C2">
        <w:rPr>
          <w:rFonts w:cs="Arial"/>
        </w:rPr>
        <w:t>einer Familie</w:t>
      </w:r>
      <w:r w:rsidR="00147E62">
        <w:rPr>
          <w:rFonts w:cs="Arial"/>
        </w:rPr>
        <w:t xml:space="preserve"> aus Dresden</w:t>
      </w:r>
      <w:r>
        <w:rPr>
          <w:rFonts w:cs="Arial"/>
        </w:rPr>
        <w:t xml:space="preserve">. </w:t>
      </w:r>
      <w:r w:rsidR="009D100C">
        <w:rPr>
          <w:rFonts w:cs="Arial"/>
        </w:rPr>
        <w:t>Bedürftig ist in der Regel, wer Dresden-Pass-Inhaber ist. Die Bedürftigkeit ist nachzuweisen.</w:t>
      </w:r>
      <w:r w:rsidR="00053365">
        <w:rPr>
          <w:rFonts w:cs="Arial"/>
        </w:rPr>
        <w:t xml:space="preserve"> Es können für ein und dieselbe Person nicht beide Fördermöglichkeiten in Anspruch genommen werden. </w:t>
      </w:r>
      <w:r w:rsidR="009B59ED">
        <w:rPr>
          <w:rFonts w:cs="Arial"/>
        </w:rPr>
        <w:t xml:space="preserve">Junger Mensch ist, </w:t>
      </w:r>
      <w:r w:rsidR="009B59ED" w:rsidRPr="00550332">
        <w:rPr>
          <w:rFonts w:cs="Arial"/>
        </w:rPr>
        <w:t>w</w:t>
      </w:r>
      <w:r w:rsidR="009B59ED">
        <w:rPr>
          <w:rFonts w:cs="Arial"/>
        </w:rPr>
        <w:t>er noch nicht 27 Jahre alt ist.</w:t>
      </w:r>
      <w:r w:rsidR="000312C2">
        <w:rPr>
          <w:rFonts w:cs="Arial"/>
        </w:rPr>
        <w:t xml:space="preserve"> </w:t>
      </w:r>
    </w:p>
    <w:p w:rsidR="00AF5C64" w:rsidRPr="00ED49F8" w:rsidRDefault="00AF5C64" w:rsidP="009B59ED">
      <w:pPr>
        <w:pStyle w:val="KeinLeerraum"/>
        <w:rPr>
          <w:rFonts w:cs="Arial"/>
        </w:rPr>
      </w:pPr>
    </w:p>
    <w:p w:rsidR="009B59ED" w:rsidRPr="00ED49F8" w:rsidRDefault="009B59ED" w:rsidP="009B59ED">
      <w:pPr>
        <w:pStyle w:val="KeinLeerraum"/>
        <w:rPr>
          <w:rFonts w:cs="Arial"/>
        </w:rPr>
      </w:pPr>
      <w:r w:rsidRPr="00ED49F8">
        <w:rPr>
          <w:rFonts w:cs="Arial"/>
        </w:rPr>
        <w:t>Ein Rechtsanspruch auf Förderung besteht nicht. Gemäß § 74 Abs. 3 SGB VIII können Zuwendungen nur im Rahmen der zur Verfügung stehenden Haushaltmittel bewilligt werden.</w:t>
      </w:r>
    </w:p>
    <w:p w:rsidR="009B59ED" w:rsidRPr="00ED49F8" w:rsidRDefault="009B59ED" w:rsidP="009B59ED">
      <w:pPr>
        <w:pStyle w:val="KeinLeerraum"/>
        <w:rPr>
          <w:rFonts w:cs="Arial"/>
        </w:rPr>
      </w:pPr>
    </w:p>
    <w:p w:rsidR="00F73981" w:rsidRDefault="00753E88" w:rsidP="00CF49DD">
      <w:pPr>
        <w:pStyle w:val="Vorgabe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Die personenbezogene Förderung </w:t>
      </w:r>
      <w:r w:rsidR="00CF49DD">
        <w:rPr>
          <w:rFonts w:asciiTheme="minorHAnsi" w:eastAsiaTheme="minorHAnsi" w:hAnsiTheme="minorHAnsi"/>
          <w:sz w:val="22"/>
          <w:szCs w:val="22"/>
          <w:lang w:eastAsia="en-US"/>
        </w:rPr>
        <w:t xml:space="preserve">darf die Teilnehmerkosten nicht übersteigen. Die Förderung </w:t>
      </w:r>
      <w:r>
        <w:rPr>
          <w:rFonts w:asciiTheme="minorHAnsi" w:eastAsiaTheme="minorHAnsi" w:hAnsiTheme="minorHAnsi"/>
          <w:sz w:val="22"/>
          <w:szCs w:val="22"/>
          <w:lang w:eastAsia="en-US"/>
        </w:rPr>
        <w:t>dient der Reduzierung des Teilnahmebeitrages</w:t>
      </w:r>
      <w:r w:rsidR="00CF49DD">
        <w:rPr>
          <w:rFonts w:asciiTheme="minorHAnsi" w:eastAsiaTheme="minorHAnsi" w:hAnsiTheme="minorHAnsi"/>
          <w:sz w:val="22"/>
          <w:szCs w:val="22"/>
          <w:lang w:eastAsia="en-US"/>
        </w:rPr>
        <w:t>. Der Teilnahmebeitrag errechnet sich</w:t>
      </w:r>
      <w:r w:rsidRPr="00753E88">
        <w:rPr>
          <w:rFonts w:asciiTheme="minorHAnsi" w:eastAsiaTheme="minorHAnsi" w:hAnsiTheme="minorHAnsi"/>
          <w:sz w:val="22"/>
          <w:szCs w:val="22"/>
          <w:lang w:eastAsia="en-US"/>
        </w:rPr>
        <w:t xml:space="preserve"> aus den Gesamtausga</w:t>
      </w:r>
      <w:r>
        <w:rPr>
          <w:rFonts w:asciiTheme="minorHAnsi" w:eastAsiaTheme="minorHAnsi" w:hAnsiTheme="minorHAnsi"/>
          <w:sz w:val="22"/>
          <w:szCs w:val="22"/>
          <w:lang w:eastAsia="en-US"/>
        </w:rPr>
        <w:t xml:space="preserve">ben der Maßnahme, bereinigt um </w:t>
      </w:r>
      <w:r w:rsidRPr="00753E88">
        <w:rPr>
          <w:rFonts w:asciiTheme="minorHAnsi" w:eastAsiaTheme="minorHAnsi" w:hAnsiTheme="minorHAnsi"/>
          <w:sz w:val="22"/>
          <w:szCs w:val="22"/>
          <w:lang w:eastAsia="en-US"/>
        </w:rPr>
        <w:t>Eigen- und Drittmittel inkl. anderer öffentlicher Förderquell</w:t>
      </w:r>
      <w:r w:rsidR="00CF49DD">
        <w:rPr>
          <w:rFonts w:asciiTheme="minorHAnsi" w:eastAsiaTheme="minorHAnsi" w:hAnsiTheme="minorHAnsi"/>
          <w:sz w:val="22"/>
          <w:szCs w:val="22"/>
          <w:lang w:eastAsia="en-US"/>
        </w:rPr>
        <w:t>en und der Teilnehmerzahl</w:t>
      </w:r>
      <w:r>
        <w:rPr>
          <w:rFonts w:asciiTheme="minorHAnsi" w:eastAsiaTheme="minorHAnsi" w:hAnsiTheme="minorHAnsi"/>
          <w:sz w:val="22"/>
          <w:szCs w:val="22"/>
          <w:lang w:eastAsia="en-US"/>
        </w:rPr>
        <w:t>.</w:t>
      </w:r>
    </w:p>
    <w:p w:rsidR="00CF49DD" w:rsidRDefault="00CF49DD" w:rsidP="00CF49DD">
      <w:pPr>
        <w:pStyle w:val="Vorgabe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HAnsi" w:hAnsiTheme="minorHAnsi"/>
          <w:sz w:val="22"/>
          <w:szCs w:val="22"/>
          <w:lang w:eastAsia="en-US"/>
        </w:rPr>
      </w:pPr>
    </w:p>
    <w:p w:rsidR="00053365" w:rsidRDefault="00053365" w:rsidP="00F12220">
      <w:pPr>
        <w:pStyle w:val="Titel"/>
        <w:rPr>
          <w:rFonts w:asciiTheme="minorHAnsi" w:hAnsiTheme="minorHAnsi" w:cs="Arial"/>
          <w:b/>
          <w:color w:val="auto"/>
          <w:sz w:val="22"/>
          <w:szCs w:val="22"/>
        </w:rPr>
      </w:pPr>
    </w:p>
    <w:p w:rsidR="00933302" w:rsidRPr="00F12220" w:rsidRDefault="00CF49DD" w:rsidP="00F12220">
      <w:pPr>
        <w:pStyle w:val="Titel"/>
        <w:rPr>
          <w:rFonts w:asciiTheme="minorHAnsi" w:hAnsiTheme="minorHAnsi" w:cs="Arial"/>
          <w:b/>
          <w:color w:val="auto"/>
          <w:sz w:val="22"/>
          <w:szCs w:val="22"/>
        </w:rPr>
      </w:pPr>
      <w:r>
        <w:rPr>
          <w:rFonts w:asciiTheme="minorHAnsi" w:hAnsiTheme="minorHAnsi" w:cs="Arial"/>
          <w:b/>
          <w:color w:val="auto"/>
          <w:sz w:val="22"/>
          <w:szCs w:val="22"/>
        </w:rPr>
        <w:t xml:space="preserve">max. mögliche </w:t>
      </w:r>
      <w:r w:rsidRPr="00ED49F8">
        <w:rPr>
          <w:rFonts w:asciiTheme="minorHAnsi" w:hAnsiTheme="minorHAnsi" w:cs="Arial"/>
          <w:b/>
          <w:color w:val="auto"/>
          <w:sz w:val="22"/>
          <w:szCs w:val="22"/>
        </w:rPr>
        <w:t>Zuwendungs</w:t>
      </w:r>
      <w:r>
        <w:rPr>
          <w:rFonts w:asciiTheme="minorHAnsi" w:hAnsiTheme="minorHAnsi" w:cs="Arial"/>
          <w:b/>
          <w:color w:val="auto"/>
          <w:sz w:val="22"/>
          <w:szCs w:val="22"/>
        </w:rPr>
        <w:t>höhen</w:t>
      </w:r>
    </w:p>
    <w:p w:rsidR="00F12220" w:rsidRPr="00AF5C64" w:rsidRDefault="00F12220" w:rsidP="00AF5C64">
      <w:pPr>
        <w:pStyle w:val="KeinLeerraum"/>
        <w:rPr>
          <w:rFonts w:cs="Arial"/>
        </w:rPr>
      </w:pPr>
      <w:r w:rsidRPr="00AF5C64">
        <w:rPr>
          <w:rFonts w:cs="Arial"/>
        </w:rPr>
        <w:t>Förderung bei Bedürftigkeit:</w:t>
      </w:r>
      <w:r w:rsidR="00AF5C64" w:rsidRPr="00AF5C64">
        <w:rPr>
          <w:rFonts w:cs="Arial"/>
        </w:rPr>
        <w:t xml:space="preserve"> </w:t>
      </w:r>
      <w:r w:rsidRPr="00AF5C64">
        <w:rPr>
          <w:rFonts w:cs="Arial"/>
        </w:rPr>
        <w:t>80% des Teilnahmebeitrages</w:t>
      </w:r>
    </w:p>
    <w:p w:rsidR="00933302" w:rsidRPr="00AF5C64" w:rsidRDefault="00F12220" w:rsidP="00F12220">
      <w:pPr>
        <w:rPr>
          <w:rFonts w:cs="Arial"/>
        </w:rPr>
      </w:pPr>
      <w:r w:rsidRPr="00AF5C64">
        <w:rPr>
          <w:rFonts w:cs="Arial"/>
        </w:rPr>
        <w:t>Familienförderung:</w:t>
      </w:r>
      <w:r w:rsidR="00AF5C64" w:rsidRPr="00AF5C64">
        <w:rPr>
          <w:rFonts w:cs="Arial"/>
        </w:rPr>
        <w:t xml:space="preserve"> </w:t>
      </w:r>
      <w:r w:rsidRPr="00AF5C64">
        <w:rPr>
          <w:rFonts w:cs="Arial"/>
        </w:rPr>
        <w:t>25% des Teilnahmebeitrages</w:t>
      </w:r>
    </w:p>
    <w:p w:rsidR="00053365" w:rsidRDefault="00053365" w:rsidP="001808B7">
      <w:pPr>
        <w:pStyle w:val="Titel"/>
        <w:rPr>
          <w:rFonts w:asciiTheme="minorHAnsi" w:hAnsiTheme="minorHAnsi" w:cs="Arial"/>
          <w:b/>
          <w:color w:val="auto"/>
          <w:sz w:val="22"/>
          <w:szCs w:val="22"/>
        </w:rPr>
      </w:pPr>
    </w:p>
    <w:p w:rsidR="001808B7" w:rsidRPr="003B6F9B" w:rsidRDefault="001808B7" w:rsidP="001808B7">
      <w:pPr>
        <w:pStyle w:val="Titel"/>
        <w:rPr>
          <w:rFonts w:asciiTheme="minorHAnsi" w:hAnsiTheme="minorHAnsi" w:cs="Arial"/>
          <w:b/>
          <w:color w:val="auto"/>
          <w:sz w:val="22"/>
          <w:szCs w:val="22"/>
        </w:rPr>
      </w:pPr>
      <w:r w:rsidRPr="003B6F9B">
        <w:rPr>
          <w:rFonts w:asciiTheme="minorHAnsi" w:hAnsiTheme="minorHAnsi" w:cs="Arial"/>
          <w:b/>
          <w:color w:val="auto"/>
          <w:sz w:val="22"/>
          <w:szCs w:val="22"/>
        </w:rPr>
        <w:t xml:space="preserve">Antrags- und </w:t>
      </w:r>
      <w:r w:rsidR="00D9505E">
        <w:rPr>
          <w:rFonts w:asciiTheme="minorHAnsi" w:hAnsiTheme="minorHAnsi" w:cs="Arial"/>
          <w:b/>
          <w:color w:val="auto"/>
          <w:sz w:val="22"/>
          <w:szCs w:val="22"/>
        </w:rPr>
        <w:t>Bewilligungsverfahren</w:t>
      </w:r>
    </w:p>
    <w:p w:rsidR="00350FDA" w:rsidRPr="003B6F9B" w:rsidRDefault="00350FDA" w:rsidP="00350FDA">
      <w:pPr>
        <w:pStyle w:val="KeinLeerraum"/>
        <w:rPr>
          <w:rFonts w:cs="Arial"/>
        </w:rPr>
      </w:pPr>
      <w:r w:rsidRPr="00E15A67">
        <w:rPr>
          <w:rFonts w:cs="Arial"/>
        </w:rPr>
        <w:t>Es sind die Formulare des Jugendamtes zu verwenden. Sie sind</w:t>
      </w:r>
      <w:r w:rsidRPr="003B6F9B">
        <w:rPr>
          <w:rFonts w:cs="Arial"/>
        </w:rPr>
        <w:t xml:space="preserve"> abrufbar unter </w:t>
      </w:r>
      <w:r w:rsidRPr="005203F8">
        <w:rPr>
          <w:rFonts w:cs="Arial"/>
        </w:rPr>
        <w:t>https://jugendinfoservice.dresden.de/de/fachkraefteportal/service/foerderung/stadt/foerdermittel-vom-jugendamt.php</w:t>
      </w:r>
      <w:r>
        <w:rPr>
          <w:rFonts w:cs="Arial"/>
        </w:rPr>
        <w:t>.</w:t>
      </w:r>
    </w:p>
    <w:p w:rsidR="00350FDA" w:rsidRDefault="00350FDA" w:rsidP="00933302">
      <w:pPr>
        <w:pStyle w:val="KeinLeerraum"/>
        <w:rPr>
          <w:rFonts w:cs="Arial"/>
          <w:b/>
        </w:rPr>
      </w:pPr>
    </w:p>
    <w:p w:rsidR="005776E6" w:rsidRPr="002F585C" w:rsidRDefault="005776E6" w:rsidP="00933302">
      <w:pPr>
        <w:pStyle w:val="KeinLeerraum"/>
        <w:rPr>
          <w:rFonts w:cs="Arial"/>
          <w:u w:val="single"/>
        </w:rPr>
      </w:pPr>
      <w:r w:rsidRPr="002F585C">
        <w:rPr>
          <w:rFonts w:cs="Arial"/>
          <w:u w:val="single"/>
        </w:rPr>
        <w:t>Bedarfsanzeige</w:t>
      </w:r>
      <w:r w:rsidR="00AF5C64">
        <w:rPr>
          <w:rFonts w:cs="Arial"/>
          <w:u w:val="single"/>
        </w:rPr>
        <w:t>:</w:t>
      </w:r>
    </w:p>
    <w:p w:rsidR="00F12220" w:rsidRPr="002F585C" w:rsidRDefault="00933302" w:rsidP="00933302">
      <w:pPr>
        <w:pStyle w:val="KeinLeerraum"/>
        <w:rPr>
          <w:rFonts w:cs="Arial"/>
          <w:u w:val="single"/>
        </w:rPr>
      </w:pPr>
      <w:r w:rsidRPr="002F585C">
        <w:rPr>
          <w:rFonts w:cs="Arial"/>
        </w:rPr>
        <w:t xml:space="preserve">Der Bedarf an personenbezogener Förderung wegen Bedürftigkeit </w:t>
      </w:r>
      <w:r w:rsidR="0015588C" w:rsidRPr="002F585C">
        <w:rPr>
          <w:rFonts w:cs="Arial"/>
        </w:rPr>
        <w:t xml:space="preserve">bzw. für </w:t>
      </w:r>
      <w:r w:rsidR="00F12220" w:rsidRPr="002F585C">
        <w:rPr>
          <w:rFonts w:cs="Arial"/>
        </w:rPr>
        <w:t>Familien</w:t>
      </w:r>
      <w:r w:rsidR="0015588C" w:rsidRPr="002F585C">
        <w:rPr>
          <w:rFonts w:cs="Arial"/>
        </w:rPr>
        <w:t xml:space="preserve"> </w:t>
      </w:r>
      <w:r w:rsidR="001808B7" w:rsidRPr="002F585C">
        <w:rPr>
          <w:rFonts w:cs="Arial"/>
        </w:rPr>
        <w:t>ist</w:t>
      </w:r>
      <w:r w:rsidRPr="002F585C">
        <w:rPr>
          <w:rFonts w:cs="Arial"/>
        </w:rPr>
        <w:t xml:space="preserve"> </w:t>
      </w:r>
      <w:r w:rsidR="00F91368" w:rsidRPr="002F585C">
        <w:rPr>
          <w:rFonts w:cs="Arial"/>
        </w:rPr>
        <w:t xml:space="preserve">in der Regel </w:t>
      </w:r>
      <w:r w:rsidR="00F91368" w:rsidRPr="002F585C">
        <w:rPr>
          <w:rFonts w:cs="Arial"/>
          <w:u w:val="single"/>
        </w:rPr>
        <w:t xml:space="preserve">spätestens </w:t>
      </w:r>
    </w:p>
    <w:p w:rsidR="007A5CEC" w:rsidRPr="002F585C" w:rsidRDefault="00F91368" w:rsidP="00933302">
      <w:pPr>
        <w:pStyle w:val="KeinLeerraum"/>
        <w:rPr>
          <w:rFonts w:cs="Arial"/>
        </w:rPr>
      </w:pPr>
      <w:r w:rsidRPr="002F585C">
        <w:rPr>
          <w:rFonts w:cs="Arial"/>
          <w:u w:val="single"/>
        </w:rPr>
        <w:t>14 Tage vor</w:t>
      </w:r>
      <w:r w:rsidRPr="002F585C">
        <w:rPr>
          <w:rFonts w:cs="Arial"/>
        </w:rPr>
        <w:t xml:space="preserve"> </w:t>
      </w:r>
      <w:r w:rsidR="00933302" w:rsidRPr="002F585C">
        <w:rPr>
          <w:rFonts w:cs="Arial"/>
        </w:rPr>
        <w:t xml:space="preserve">Beginn der Maßnahme </w:t>
      </w:r>
      <w:r w:rsidR="005776E6" w:rsidRPr="002F585C">
        <w:rPr>
          <w:rFonts w:cs="Arial"/>
        </w:rPr>
        <w:t xml:space="preserve">durch den Maßnahmeträger </w:t>
      </w:r>
      <w:r w:rsidR="0015588C" w:rsidRPr="002F585C">
        <w:rPr>
          <w:rFonts w:cs="Arial"/>
        </w:rPr>
        <w:t xml:space="preserve">(Träger der freien Jugendhilfe) </w:t>
      </w:r>
      <w:r w:rsidRPr="002F585C">
        <w:rPr>
          <w:rFonts w:cs="Arial"/>
        </w:rPr>
        <w:t>der Antragsbehörde anzuzeigen</w:t>
      </w:r>
      <w:r w:rsidR="00933302" w:rsidRPr="002F585C">
        <w:rPr>
          <w:rFonts w:cs="Arial"/>
        </w:rPr>
        <w:t xml:space="preserve"> (Bedarfsanzeige). </w:t>
      </w:r>
      <w:r w:rsidR="005776E6" w:rsidRPr="002F585C">
        <w:rPr>
          <w:rFonts w:cs="Arial"/>
        </w:rPr>
        <w:t xml:space="preserve"> </w:t>
      </w:r>
      <w:r w:rsidR="007A5CEC" w:rsidRPr="002F585C">
        <w:rPr>
          <w:rFonts w:cs="Arial"/>
        </w:rPr>
        <w:t xml:space="preserve">Ist absehbar, dass </w:t>
      </w:r>
      <w:r w:rsidR="0015588C" w:rsidRPr="002F585C">
        <w:rPr>
          <w:rFonts w:cs="Arial"/>
        </w:rPr>
        <w:t>sich der Förderbedarf reduziert, ist dies umgehend mitzuteilen</w:t>
      </w:r>
      <w:r w:rsidR="007A5CEC" w:rsidRPr="002F585C">
        <w:rPr>
          <w:rFonts w:cs="Arial"/>
        </w:rPr>
        <w:t>.</w:t>
      </w:r>
    </w:p>
    <w:p w:rsidR="00933302" w:rsidRPr="00C46763" w:rsidRDefault="00933302" w:rsidP="001808B7">
      <w:pPr>
        <w:pStyle w:val="KeinLeerraum"/>
        <w:spacing w:line="120" w:lineRule="auto"/>
        <w:rPr>
          <w:rFonts w:cs="Arial"/>
        </w:rPr>
      </w:pPr>
    </w:p>
    <w:p w:rsidR="00053365" w:rsidRDefault="00053365" w:rsidP="00933302">
      <w:pPr>
        <w:pStyle w:val="KeinLeerraum"/>
        <w:rPr>
          <w:rFonts w:cs="Arial"/>
        </w:rPr>
      </w:pPr>
    </w:p>
    <w:p w:rsidR="00053365" w:rsidRDefault="00053365" w:rsidP="00933302">
      <w:pPr>
        <w:pStyle w:val="KeinLeerraum"/>
        <w:rPr>
          <w:rFonts w:cs="Arial"/>
        </w:rPr>
      </w:pPr>
    </w:p>
    <w:p w:rsidR="00053365" w:rsidRDefault="00053365" w:rsidP="00933302">
      <w:pPr>
        <w:pStyle w:val="KeinLeerraum"/>
        <w:rPr>
          <w:rFonts w:cs="Arial"/>
        </w:rPr>
      </w:pPr>
    </w:p>
    <w:p w:rsidR="00933302" w:rsidRPr="00C46763" w:rsidRDefault="00933302" w:rsidP="00933302">
      <w:pPr>
        <w:pStyle w:val="KeinLeerraum"/>
        <w:rPr>
          <w:rFonts w:cs="Arial"/>
        </w:rPr>
      </w:pPr>
      <w:r w:rsidRPr="00C46763">
        <w:rPr>
          <w:rFonts w:cs="Arial"/>
        </w:rPr>
        <w:t xml:space="preserve">Im Anschluss wird der Maßnahmeträger </w:t>
      </w:r>
      <w:r w:rsidR="00955C4D">
        <w:rPr>
          <w:rFonts w:cs="Arial"/>
        </w:rPr>
        <w:t>von der Antragsbehörde</w:t>
      </w:r>
      <w:r w:rsidRPr="00C46763">
        <w:rPr>
          <w:rFonts w:cs="Arial"/>
        </w:rPr>
        <w:t xml:space="preserve"> schriftlich informiert, inwieweit sein angezeigter Fördermittelbedarf sich im Rahmen der zur Verfügung stehenden Haushaltmittel bewegt.</w:t>
      </w:r>
    </w:p>
    <w:p w:rsidR="000043E9" w:rsidRPr="008D32E0" w:rsidRDefault="000043E9" w:rsidP="000043E9">
      <w:pPr>
        <w:pStyle w:val="KeinLeerraum"/>
        <w:spacing w:line="120" w:lineRule="auto"/>
        <w:rPr>
          <w:rFonts w:cs="Arial"/>
        </w:rPr>
      </w:pPr>
    </w:p>
    <w:p w:rsidR="00905770" w:rsidRDefault="00905770" w:rsidP="005776E6">
      <w:pPr>
        <w:pStyle w:val="KeinLeerraum"/>
        <w:rPr>
          <w:rFonts w:cs="Arial"/>
          <w:u w:val="single"/>
        </w:rPr>
      </w:pPr>
    </w:p>
    <w:p w:rsidR="00905770" w:rsidRDefault="00905770" w:rsidP="005776E6">
      <w:pPr>
        <w:pStyle w:val="KeinLeerraum"/>
        <w:rPr>
          <w:rFonts w:cs="Arial"/>
          <w:u w:val="single"/>
        </w:rPr>
      </w:pPr>
    </w:p>
    <w:p w:rsidR="005776E6" w:rsidRPr="002F585C" w:rsidRDefault="005776E6" w:rsidP="005776E6">
      <w:pPr>
        <w:pStyle w:val="KeinLeerraum"/>
        <w:rPr>
          <w:rFonts w:cs="Arial"/>
          <w:u w:val="single"/>
        </w:rPr>
      </w:pPr>
      <w:r w:rsidRPr="002F585C">
        <w:rPr>
          <w:rFonts w:cs="Arial"/>
          <w:u w:val="single"/>
        </w:rPr>
        <w:t>Förderung / Abrechnung</w:t>
      </w:r>
    </w:p>
    <w:p w:rsidR="008D32E0" w:rsidRDefault="000043E9" w:rsidP="005776E6">
      <w:pPr>
        <w:pStyle w:val="KeinLeerraum"/>
        <w:rPr>
          <w:rFonts w:cs="Arial"/>
        </w:rPr>
      </w:pPr>
      <w:r w:rsidRPr="008D32E0">
        <w:rPr>
          <w:rFonts w:cs="Arial"/>
        </w:rPr>
        <w:t xml:space="preserve">Bis spätestens </w:t>
      </w:r>
      <w:r w:rsidRPr="008D32E0">
        <w:rPr>
          <w:rFonts w:cs="Arial"/>
          <w:u w:val="single"/>
        </w:rPr>
        <w:t>8 Wochen nach</w:t>
      </w:r>
      <w:r w:rsidRPr="008D32E0">
        <w:rPr>
          <w:rFonts w:cs="Arial"/>
        </w:rPr>
        <w:t xml:space="preserve"> Durchführung ist die Maßnahme gegenüber der Bewilligungsbehörde unter Verwendung des </w:t>
      </w:r>
      <w:r w:rsidR="005D3C76" w:rsidRPr="008D32E0">
        <w:rPr>
          <w:rFonts w:cs="Arial"/>
        </w:rPr>
        <w:t>Formulars</w:t>
      </w:r>
      <w:r w:rsidRPr="008D32E0">
        <w:rPr>
          <w:rFonts w:cs="Arial"/>
        </w:rPr>
        <w:t xml:space="preserve"> „Fördermittel- und Auszahlungsantrag“ abzurechnen und die Auszahlung der Fördermittel zu beantragen.  </w:t>
      </w:r>
    </w:p>
    <w:p w:rsidR="005776E6" w:rsidRDefault="005776E6" w:rsidP="005776E6">
      <w:pPr>
        <w:pStyle w:val="KeinLeerraum"/>
        <w:spacing w:line="120" w:lineRule="auto"/>
        <w:rPr>
          <w:rFonts w:cs="Arial"/>
        </w:rPr>
      </w:pPr>
    </w:p>
    <w:p w:rsidR="008D32E0" w:rsidRDefault="005221BE" w:rsidP="00933302">
      <w:pPr>
        <w:pStyle w:val="KeinLeerraum"/>
        <w:rPr>
          <w:rFonts w:cs="Arial"/>
        </w:rPr>
      </w:pPr>
      <w:r>
        <w:rPr>
          <w:rFonts w:cs="Arial"/>
        </w:rPr>
        <w:t xml:space="preserve">Es sind die </w:t>
      </w:r>
      <w:r w:rsidR="000043E9" w:rsidRPr="008D32E0">
        <w:rPr>
          <w:rFonts w:cs="Arial"/>
        </w:rPr>
        <w:t>Teilnahmeliste</w:t>
      </w:r>
      <w:r w:rsidR="002F585C">
        <w:rPr>
          <w:rFonts w:cs="Arial"/>
        </w:rPr>
        <w:t xml:space="preserve"> (Formular des Jugendamtes)</w:t>
      </w:r>
      <w:r w:rsidR="000043E9" w:rsidRPr="003B6F9B">
        <w:rPr>
          <w:rFonts w:cs="Arial"/>
        </w:rPr>
        <w:t xml:space="preserve"> </w:t>
      </w:r>
      <w:r w:rsidR="00933302" w:rsidRPr="00C46763">
        <w:rPr>
          <w:rFonts w:cs="Arial"/>
        </w:rPr>
        <w:t xml:space="preserve">und </w:t>
      </w:r>
      <w:r w:rsidR="00EB4440">
        <w:rPr>
          <w:rFonts w:cs="Arial"/>
        </w:rPr>
        <w:t xml:space="preserve">bei Antrag auf Förderung wegen Bedürftigkeit </w:t>
      </w:r>
      <w:r w:rsidR="002F585C">
        <w:rPr>
          <w:rFonts w:cs="Arial"/>
        </w:rPr>
        <w:t xml:space="preserve">eine Kopie des </w:t>
      </w:r>
      <w:r w:rsidR="00350FDA">
        <w:rPr>
          <w:rFonts w:cs="Arial"/>
        </w:rPr>
        <w:t>Dresden-Passes</w:t>
      </w:r>
      <w:r w:rsidR="002F585C">
        <w:rPr>
          <w:rFonts w:cs="Arial"/>
        </w:rPr>
        <w:t xml:space="preserve"> </w:t>
      </w:r>
      <w:r w:rsidR="00933302" w:rsidRPr="00C46763">
        <w:rPr>
          <w:rFonts w:cs="Arial"/>
        </w:rPr>
        <w:t xml:space="preserve">beizufügen. Auf </w:t>
      </w:r>
      <w:r w:rsidR="002F585C">
        <w:rPr>
          <w:rFonts w:cs="Arial"/>
        </w:rPr>
        <w:t>der Kopie</w:t>
      </w:r>
      <w:r w:rsidR="00933302" w:rsidRPr="00C46763">
        <w:rPr>
          <w:rFonts w:cs="Arial"/>
        </w:rPr>
        <w:t xml:space="preserve"> ist vom Maßnahmeträger zu bestätigen: "Das Original hat am ...</w:t>
      </w:r>
      <w:r w:rsidR="00244301" w:rsidRPr="00C46763">
        <w:rPr>
          <w:rFonts w:cs="Arial"/>
        </w:rPr>
        <w:t xml:space="preserve"> </w:t>
      </w:r>
      <w:r w:rsidR="00933302" w:rsidRPr="00C46763">
        <w:rPr>
          <w:rFonts w:cs="Arial"/>
        </w:rPr>
        <w:t xml:space="preserve">(Datum) vorgelegen." </w:t>
      </w:r>
    </w:p>
    <w:p w:rsidR="008D32E0" w:rsidRDefault="008D32E0" w:rsidP="008D32E0">
      <w:pPr>
        <w:pStyle w:val="KeinLeerraum"/>
        <w:spacing w:line="120" w:lineRule="auto"/>
        <w:rPr>
          <w:rFonts w:cs="Arial"/>
        </w:rPr>
      </w:pPr>
    </w:p>
    <w:p w:rsidR="008D32E0" w:rsidRDefault="00933302" w:rsidP="00D9505E">
      <w:pPr>
        <w:pStyle w:val="KeinLeerraum"/>
        <w:rPr>
          <w:rFonts w:cs="Arial"/>
        </w:rPr>
      </w:pPr>
      <w:r w:rsidRPr="00C46763">
        <w:rPr>
          <w:rFonts w:cs="Arial"/>
        </w:rPr>
        <w:t>Auf</w:t>
      </w:r>
      <w:r w:rsidR="008F6484" w:rsidRPr="00C46763">
        <w:rPr>
          <w:rFonts w:cs="Arial"/>
        </w:rPr>
        <w:t xml:space="preserve"> </w:t>
      </w:r>
      <w:r w:rsidRPr="00C46763">
        <w:rPr>
          <w:rFonts w:cs="Arial"/>
        </w:rPr>
        <w:t>den Fördermittel- und Auszahlungsantrag ergeht die Förderentscheidung in Form der Auszahlung auf das vom Maßnahmeträger</w:t>
      </w:r>
      <w:r w:rsidR="008F6484" w:rsidRPr="00C46763">
        <w:rPr>
          <w:rFonts w:cs="Arial"/>
        </w:rPr>
        <w:t xml:space="preserve"> </w:t>
      </w:r>
      <w:r w:rsidRPr="00C46763">
        <w:rPr>
          <w:rFonts w:cs="Arial"/>
        </w:rPr>
        <w:t xml:space="preserve">angegebene Konto. </w:t>
      </w:r>
    </w:p>
    <w:p w:rsidR="00D9505E" w:rsidRPr="00D9505E" w:rsidRDefault="00D9505E" w:rsidP="00D9505E">
      <w:pPr>
        <w:pStyle w:val="KeinLeerraum"/>
        <w:rPr>
          <w:rFonts w:cs="Arial"/>
        </w:rPr>
      </w:pPr>
    </w:p>
    <w:p w:rsidR="001B4FA0" w:rsidRPr="003B6F9B" w:rsidRDefault="001B4FA0" w:rsidP="001B4FA0">
      <w:pPr>
        <w:pStyle w:val="Titel"/>
        <w:rPr>
          <w:rFonts w:asciiTheme="minorHAnsi" w:hAnsiTheme="minorHAnsi" w:cs="Arial"/>
          <w:b/>
          <w:color w:val="auto"/>
          <w:sz w:val="22"/>
          <w:szCs w:val="22"/>
        </w:rPr>
      </w:pPr>
      <w:r>
        <w:rPr>
          <w:rFonts w:asciiTheme="minorHAnsi" w:hAnsiTheme="minorHAnsi" w:cs="Arial"/>
          <w:b/>
          <w:color w:val="auto"/>
          <w:sz w:val="22"/>
          <w:szCs w:val="22"/>
        </w:rPr>
        <w:t>Prüfungsverfahren</w:t>
      </w:r>
    </w:p>
    <w:p w:rsidR="001B4FA0" w:rsidRDefault="001B4FA0" w:rsidP="001B4FA0">
      <w:pPr>
        <w:pStyle w:val="Vorgabetext"/>
        <w:rPr>
          <w:rFonts w:asciiTheme="minorHAnsi" w:hAnsiTheme="minorHAnsi"/>
          <w:sz w:val="22"/>
          <w:szCs w:val="22"/>
        </w:rPr>
      </w:pPr>
      <w:r w:rsidRPr="003D179A">
        <w:rPr>
          <w:rFonts w:asciiTheme="minorHAnsi" w:hAnsiTheme="minorHAnsi"/>
          <w:sz w:val="22"/>
          <w:szCs w:val="22"/>
        </w:rPr>
        <w:t>Das Jugendamt Dresden sowie die Rechnungsprüfungsbehörden sind berechtigt, Bücher, Belege und sonstige Geschäftsunterlagen anzufordern sowie die Verwendung der Zuwendung durch örtliche Erhebungen zu prüfen oder durch Beauftragte prüfen zu lassen. Der Zuwendungs</w:t>
      </w:r>
      <w:r w:rsidRPr="003D179A">
        <w:rPr>
          <w:rFonts w:asciiTheme="minorHAnsi" w:hAnsiTheme="minorHAnsi"/>
          <w:sz w:val="22"/>
          <w:szCs w:val="22"/>
        </w:rPr>
        <w:softHyphen/>
        <w:t>empfänger ha</w:t>
      </w:r>
      <w:r>
        <w:rPr>
          <w:rFonts w:asciiTheme="minorHAnsi" w:hAnsiTheme="minorHAnsi"/>
          <w:sz w:val="22"/>
          <w:szCs w:val="22"/>
        </w:rPr>
        <w:t xml:space="preserve">t die erforderlichen Unterlagen </w:t>
      </w:r>
      <w:r w:rsidRPr="003D179A">
        <w:rPr>
          <w:rFonts w:asciiTheme="minorHAnsi" w:hAnsiTheme="minorHAnsi"/>
          <w:sz w:val="22"/>
          <w:szCs w:val="22"/>
        </w:rPr>
        <w:t xml:space="preserve">bereitzuhalten und die notwendigen Auskünfte zu erteilen. </w:t>
      </w:r>
    </w:p>
    <w:p w:rsidR="001B4FA0" w:rsidRPr="003B6F9B" w:rsidRDefault="001B4FA0" w:rsidP="00E44341">
      <w:pPr>
        <w:pStyle w:val="Titel"/>
        <w:pBdr>
          <w:bottom w:val="none" w:sz="0" w:space="0" w:color="auto"/>
        </w:pBdr>
        <w:rPr>
          <w:rFonts w:asciiTheme="minorHAnsi" w:hAnsiTheme="minorHAnsi" w:cs="Arial"/>
          <w:b/>
          <w:color w:val="auto"/>
          <w:sz w:val="22"/>
          <w:szCs w:val="22"/>
        </w:rPr>
      </w:pPr>
    </w:p>
    <w:p w:rsidR="001B4FA0" w:rsidRDefault="001B4FA0" w:rsidP="00E44341">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053365" w:rsidRDefault="00053365" w:rsidP="001B4FA0">
      <w:pPr>
        <w:pStyle w:val="KeinLeerraum"/>
        <w:rPr>
          <w:rFonts w:cs="Arial"/>
        </w:rPr>
      </w:pPr>
    </w:p>
    <w:p w:rsidR="001B4FA0" w:rsidRPr="00053365" w:rsidRDefault="001B4FA0" w:rsidP="001B4FA0">
      <w:pPr>
        <w:pStyle w:val="KeinLeerraum"/>
        <w:rPr>
          <w:rFonts w:cs="Arial"/>
          <w:sz w:val="18"/>
          <w:szCs w:val="18"/>
        </w:rPr>
      </w:pPr>
      <w:r w:rsidRPr="00053365">
        <w:rPr>
          <w:rFonts w:cs="Arial"/>
          <w:sz w:val="18"/>
          <w:szCs w:val="18"/>
        </w:rPr>
        <w:t>Aus Gründen der besseren Lesbarkeit wird auf die gleichzeitige Verwendung männlicher und weiblicher Sprachformen verzichtet. Sämtliche Personenbezeichnungen gelten gleichwohl für beiderlei Geschlecht.</w:t>
      </w:r>
    </w:p>
    <w:sectPr w:rsidR="001B4FA0" w:rsidRPr="00053365" w:rsidSect="00D53FE1">
      <w:headerReference w:type="even" r:id="rId8"/>
      <w:headerReference w:type="default" r:id="rId9"/>
      <w:footerReference w:type="even" r:id="rId10"/>
      <w:footerReference w:type="default" r:id="rId11"/>
      <w:headerReference w:type="first" r:id="rId12"/>
      <w:footerReference w:type="first" r:id="rId13"/>
      <w:pgSz w:w="11906" w:h="16838" w:code="9"/>
      <w:pgMar w:top="284" w:right="680"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13" w:rsidRDefault="003E4813" w:rsidP="00933302">
      <w:pPr>
        <w:spacing w:after="0" w:line="240" w:lineRule="auto"/>
      </w:pPr>
      <w:r>
        <w:separator/>
      </w:r>
    </w:p>
  </w:endnote>
  <w:endnote w:type="continuationSeparator" w:id="0">
    <w:p w:rsidR="003E4813" w:rsidRDefault="003E4813" w:rsidP="0093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13" w:rsidRDefault="003E4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13" w:rsidRDefault="003E48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13" w:rsidRDefault="003E48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13" w:rsidRDefault="003E4813" w:rsidP="00933302">
      <w:pPr>
        <w:spacing w:after="0" w:line="240" w:lineRule="auto"/>
      </w:pPr>
      <w:r>
        <w:separator/>
      </w:r>
    </w:p>
  </w:footnote>
  <w:footnote w:type="continuationSeparator" w:id="0">
    <w:p w:rsidR="003E4813" w:rsidRDefault="003E4813" w:rsidP="00933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13" w:rsidRDefault="003E4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13" w:rsidRPr="008F6484" w:rsidRDefault="003E4813" w:rsidP="00933302">
    <w:pPr>
      <w:pStyle w:val="Kopfzeile"/>
      <w:pBdr>
        <w:bottom w:val="single" w:sz="4" w:space="1" w:color="auto"/>
      </w:pBdr>
      <w:tabs>
        <w:tab w:val="clear" w:pos="9072"/>
        <w:tab w:val="right" w:pos="9923"/>
      </w:tabs>
      <w:rPr>
        <w:rFonts w:ascii="Arial" w:hAnsi="Arial" w:cs="Arial"/>
        <w:b/>
        <w:sz w:val="16"/>
      </w:rPr>
    </w:pPr>
    <w:r w:rsidRPr="008F6484">
      <w:rPr>
        <w:rFonts w:ascii="Arial" w:hAnsi="Arial" w:cs="Arial"/>
        <w:b/>
        <w:sz w:val="16"/>
      </w:rPr>
      <w:t>Landeshauptstadt Dresden - Jugendamt</w:t>
    </w:r>
    <w:r w:rsidRPr="008F6484">
      <w:rPr>
        <w:rFonts w:ascii="Arial" w:hAnsi="Arial" w:cs="Arial"/>
        <w:b/>
        <w:sz w:val="16"/>
      </w:rPr>
      <w:tab/>
    </w:r>
    <w:r w:rsidRPr="008F6484">
      <w:rPr>
        <w:rFonts w:ascii="Arial" w:hAnsi="Arial" w:cs="Arial"/>
        <w:b/>
        <w:sz w:val="16"/>
      </w:rPr>
      <w:tab/>
      <w:t>Förderung von Trägern der freien Jugendhilfe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13" w:rsidRDefault="003E48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759"/>
    <w:multiLevelType w:val="hybridMultilevel"/>
    <w:tmpl w:val="A7A4D934"/>
    <w:lvl w:ilvl="0" w:tplc="1954F18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02"/>
    <w:rsid w:val="00000DB4"/>
    <w:rsid w:val="000043E9"/>
    <w:rsid w:val="000312C2"/>
    <w:rsid w:val="00053365"/>
    <w:rsid w:val="0006232C"/>
    <w:rsid w:val="000B2175"/>
    <w:rsid w:val="00147E62"/>
    <w:rsid w:val="0015588C"/>
    <w:rsid w:val="001808B7"/>
    <w:rsid w:val="001B2279"/>
    <w:rsid w:val="001B4FA0"/>
    <w:rsid w:val="001C6453"/>
    <w:rsid w:val="001E1B8D"/>
    <w:rsid w:val="0023651B"/>
    <w:rsid w:val="00244301"/>
    <w:rsid w:val="002A74BB"/>
    <w:rsid w:val="002E6DC1"/>
    <w:rsid w:val="002F585C"/>
    <w:rsid w:val="00305E79"/>
    <w:rsid w:val="00350FDA"/>
    <w:rsid w:val="003845A1"/>
    <w:rsid w:val="003B6341"/>
    <w:rsid w:val="003D179A"/>
    <w:rsid w:val="003D5904"/>
    <w:rsid w:val="003E4813"/>
    <w:rsid w:val="004A39D4"/>
    <w:rsid w:val="004E42EC"/>
    <w:rsid w:val="005221BE"/>
    <w:rsid w:val="00545E6D"/>
    <w:rsid w:val="005776E6"/>
    <w:rsid w:val="005A1650"/>
    <w:rsid w:val="005D3C76"/>
    <w:rsid w:val="005E36BF"/>
    <w:rsid w:val="005E755D"/>
    <w:rsid w:val="00666231"/>
    <w:rsid w:val="00680F70"/>
    <w:rsid w:val="00682E1E"/>
    <w:rsid w:val="006A43AC"/>
    <w:rsid w:val="006C4E29"/>
    <w:rsid w:val="006F77CB"/>
    <w:rsid w:val="007327CD"/>
    <w:rsid w:val="007471D6"/>
    <w:rsid w:val="00753E88"/>
    <w:rsid w:val="00791A1C"/>
    <w:rsid w:val="007A5CEC"/>
    <w:rsid w:val="007D7062"/>
    <w:rsid w:val="008256BC"/>
    <w:rsid w:val="0083216D"/>
    <w:rsid w:val="008336CF"/>
    <w:rsid w:val="0088100D"/>
    <w:rsid w:val="00885FA2"/>
    <w:rsid w:val="008A47DE"/>
    <w:rsid w:val="008D32E0"/>
    <w:rsid w:val="008D5397"/>
    <w:rsid w:val="008F2E50"/>
    <w:rsid w:val="008F6484"/>
    <w:rsid w:val="00905770"/>
    <w:rsid w:val="0091068E"/>
    <w:rsid w:val="00917284"/>
    <w:rsid w:val="00922BAD"/>
    <w:rsid w:val="00933302"/>
    <w:rsid w:val="00953BCF"/>
    <w:rsid w:val="00955C4D"/>
    <w:rsid w:val="00972FFB"/>
    <w:rsid w:val="009746CC"/>
    <w:rsid w:val="009A615F"/>
    <w:rsid w:val="009B59ED"/>
    <w:rsid w:val="009D100C"/>
    <w:rsid w:val="009D1D04"/>
    <w:rsid w:val="00A042F9"/>
    <w:rsid w:val="00A21619"/>
    <w:rsid w:val="00A44CE7"/>
    <w:rsid w:val="00A91E9F"/>
    <w:rsid w:val="00AB4E99"/>
    <w:rsid w:val="00AC6C21"/>
    <w:rsid w:val="00AF5C64"/>
    <w:rsid w:val="00C16D6C"/>
    <w:rsid w:val="00C23262"/>
    <w:rsid w:val="00C46763"/>
    <w:rsid w:val="00C7142D"/>
    <w:rsid w:val="00C75E9E"/>
    <w:rsid w:val="00CC3396"/>
    <w:rsid w:val="00CF49DD"/>
    <w:rsid w:val="00D179EB"/>
    <w:rsid w:val="00D4632F"/>
    <w:rsid w:val="00D53FE1"/>
    <w:rsid w:val="00D9505E"/>
    <w:rsid w:val="00DA2F0D"/>
    <w:rsid w:val="00DE05DB"/>
    <w:rsid w:val="00DE62D1"/>
    <w:rsid w:val="00E31B23"/>
    <w:rsid w:val="00E44341"/>
    <w:rsid w:val="00E60CBA"/>
    <w:rsid w:val="00EB4440"/>
    <w:rsid w:val="00ED49F8"/>
    <w:rsid w:val="00EE5F6A"/>
    <w:rsid w:val="00F12220"/>
    <w:rsid w:val="00F41720"/>
    <w:rsid w:val="00F73981"/>
    <w:rsid w:val="00F91368"/>
    <w:rsid w:val="00FC2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44EBB6"/>
  <w15:docId w15:val="{DA3B0009-931D-4143-BDDB-D4FC43DF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9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333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33302"/>
  </w:style>
  <w:style w:type="paragraph" w:styleId="Fuzeile">
    <w:name w:val="footer"/>
    <w:basedOn w:val="Standard"/>
    <w:link w:val="FuzeileZchn"/>
    <w:uiPriority w:val="99"/>
    <w:semiHidden/>
    <w:unhideWhenUsed/>
    <w:rsid w:val="0093330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33302"/>
  </w:style>
  <w:style w:type="paragraph" w:styleId="KeinLeerraum">
    <w:name w:val="No Spacing"/>
    <w:uiPriority w:val="1"/>
    <w:qFormat/>
    <w:rsid w:val="00933302"/>
    <w:pPr>
      <w:spacing w:after="0" w:line="240" w:lineRule="auto"/>
    </w:pPr>
  </w:style>
  <w:style w:type="character" w:styleId="Hyperlink">
    <w:name w:val="Hyperlink"/>
    <w:basedOn w:val="Absatz-Standardschriftart"/>
    <w:uiPriority w:val="99"/>
    <w:unhideWhenUsed/>
    <w:rsid w:val="003845A1"/>
    <w:rPr>
      <w:color w:val="0000FF" w:themeColor="hyperlink"/>
      <w:u w:val="single"/>
    </w:rPr>
  </w:style>
  <w:style w:type="paragraph" w:styleId="Titel">
    <w:name w:val="Title"/>
    <w:basedOn w:val="Standard"/>
    <w:next w:val="Standard"/>
    <w:link w:val="TitelZchn"/>
    <w:uiPriority w:val="10"/>
    <w:qFormat/>
    <w:rsid w:val="002365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3651B"/>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23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rsid w:val="001808B7"/>
    <w:pPr>
      <w:autoSpaceDE w:val="0"/>
      <w:autoSpaceDN w:val="0"/>
      <w:adjustRightInd w:val="0"/>
      <w:spacing w:after="0" w:line="240" w:lineRule="auto"/>
    </w:pPr>
    <w:rPr>
      <w:rFonts w:ascii="Arial" w:eastAsia="Times New Roman" w:hAnsi="Arial" w:cs="Arial"/>
      <w:sz w:val="20"/>
      <w:szCs w:val="20"/>
      <w:lang w:eastAsia="de-DE"/>
    </w:rPr>
  </w:style>
  <w:style w:type="paragraph" w:styleId="Sprechblasentext">
    <w:name w:val="Balloon Text"/>
    <w:basedOn w:val="Standard"/>
    <w:link w:val="SprechblasentextZchn"/>
    <w:uiPriority w:val="99"/>
    <w:semiHidden/>
    <w:unhideWhenUsed/>
    <w:rsid w:val="005E75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755D"/>
    <w:rPr>
      <w:rFonts w:ascii="Tahoma" w:hAnsi="Tahoma" w:cs="Tahoma"/>
      <w:sz w:val="16"/>
      <w:szCs w:val="16"/>
    </w:rPr>
  </w:style>
  <w:style w:type="paragraph" w:styleId="Listenabsatz">
    <w:name w:val="List Paragraph"/>
    <w:basedOn w:val="Standard"/>
    <w:uiPriority w:val="34"/>
    <w:qFormat/>
    <w:rsid w:val="00F12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7BA8C-4CFD-41A6-9171-905DFF90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LHD</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kadurar</dc:creator>
  <cp:lastModifiedBy>Keilholz, Cornelia</cp:lastModifiedBy>
  <cp:revision>2</cp:revision>
  <cp:lastPrinted>2021-07-19T11:46:00Z</cp:lastPrinted>
  <dcterms:created xsi:type="dcterms:W3CDTF">2023-01-06T12:41:00Z</dcterms:created>
  <dcterms:modified xsi:type="dcterms:W3CDTF">2023-01-06T12:41:00Z</dcterms:modified>
</cp:coreProperties>
</file>